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7561F">
      <w:pPr>
        <w:keepNext w:val="0"/>
        <w:keepLines w:val="0"/>
        <w:pageBreakBefore w:val="0"/>
        <w:tabs>
          <w:tab w:val="center" w:pos="4612"/>
          <w:tab w:val="left" w:pos="6178"/>
        </w:tabs>
        <w:kinsoku/>
        <w:wordWrap/>
        <w:overflowPunct/>
        <w:topLinePunct w:val="0"/>
        <w:autoSpaceDE/>
        <w:autoSpaceDN/>
        <w:bidi w:val="0"/>
        <w:adjustRightInd/>
        <w:snapToGrid/>
        <w:spacing w:line="360" w:lineRule="exact"/>
        <w:jc w:val="center"/>
        <w:rPr>
          <w:rFonts w:hint="default" w:ascii="微软雅黑" w:hAnsi="微软雅黑" w:eastAsia="微软雅黑" w:cs="微软雅黑"/>
          <w:b/>
          <w:bCs/>
          <w:kern w:val="44"/>
          <w:sz w:val="36"/>
          <w:szCs w:val="36"/>
          <w:lang w:val="en-US" w:eastAsia="zh-CN" w:bidi="ar"/>
        </w:rPr>
      </w:pPr>
      <w:r>
        <w:rPr>
          <w:rFonts w:hint="eastAsia" w:ascii="微软雅黑" w:hAnsi="微软雅黑" w:eastAsia="微软雅黑" w:cs="微软雅黑"/>
          <w:b/>
          <w:bCs/>
          <w:kern w:val="44"/>
          <w:sz w:val="36"/>
          <w:szCs w:val="36"/>
          <w:lang w:val="en-US" w:eastAsia="zh-CN" w:bidi="ar"/>
        </w:rPr>
        <w:t>中能建广西开发投资有限公司</w:t>
      </w:r>
    </w:p>
    <w:p w14:paraId="243E9C57">
      <w:pPr>
        <w:keepNext w:val="0"/>
        <w:keepLines w:val="0"/>
        <w:pageBreakBefore w:val="0"/>
        <w:tabs>
          <w:tab w:val="center" w:pos="4612"/>
          <w:tab w:val="left" w:pos="6178"/>
        </w:tabs>
        <w:kinsoku/>
        <w:wordWrap/>
        <w:overflowPunct/>
        <w:topLinePunct w:val="0"/>
        <w:autoSpaceDE/>
        <w:autoSpaceDN/>
        <w:bidi w:val="0"/>
        <w:adjustRightInd/>
        <w:snapToGrid/>
        <w:spacing w:line="360" w:lineRule="exact"/>
        <w:jc w:val="center"/>
        <w:rPr>
          <w:rFonts w:hint="default" w:ascii="微软雅黑" w:hAnsi="微软雅黑" w:eastAsia="微软雅黑" w:cs="微软雅黑"/>
          <w:b/>
          <w:bCs/>
          <w:kern w:val="44"/>
          <w:sz w:val="20"/>
          <w:szCs w:val="20"/>
          <w:lang w:val="en-US" w:eastAsia="zh-CN" w:bidi="ar"/>
        </w:rPr>
      </w:pPr>
    </w:p>
    <w:p w14:paraId="6003E087">
      <w:pPr>
        <w:keepNext w:val="0"/>
        <w:keepLines w:val="0"/>
        <w:pageBreakBefore w:val="0"/>
        <w:tabs>
          <w:tab w:val="center" w:pos="4612"/>
          <w:tab w:val="left" w:pos="6178"/>
        </w:tabs>
        <w:kinsoku/>
        <w:wordWrap/>
        <w:overflowPunct/>
        <w:topLinePunct w:val="0"/>
        <w:autoSpaceDE/>
        <w:autoSpaceDN/>
        <w:bidi w:val="0"/>
        <w:adjustRightInd/>
        <w:snapToGrid/>
        <w:spacing w:line="360" w:lineRule="exact"/>
        <w:jc w:val="center"/>
        <w:rPr>
          <w:rFonts w:hint="eastAsia" w:ascii="微软雅黑" w:hAnsi="微软雅黑" w:eastAsia="微软雅黑" w:cs="微软雅黑"/>
          <w:b/>
          <w:bCs/>
          <w:kern w:val="44"/>
          <w:sz w:val="20"/>
          <w:szCs w:val="20"/>
          <w:lang w:val="en-US" w:eastAsia="zh-CN" w:bidi="ar"/>
        </w:rPr>
      </w:pPr>
      <w:r>
        <w:rPr>
          <w:rFonts w:hint="default" w:ascii="微软雅黑" w:hAnsi="微软雅黑" w:eastAsia="微软雅黑" w:cs="微软雅黑"/>
          <w:b/>
          <w:bCs/>
          <w:kern w:val="44"/>
          <w:sz w:val="20"/>
          <w:szCs w:val="20"/>
          <w:lang w:val="en-US" w:eastAsia="zh-CN" w:bidi="ar"/>
        </w:rPr>
        <w:t>2025</w:t>
      </w:r>
      <w:r>
        <w:rPr>
          <w:rFonts w:hint="eastAsia" w:ascii="微软雅黑" w:hAnsi="微软雅黑" w:eastAsia="微软雅黑" w:cs="微软雅黑"/>
          <w:b/>
          <w:bCs/>
          <w:kern w:val="44"/>
          <w:sz w:val="20"/>
          <w:szCs w:val="20"/>
          <w:lang w:val="en-US" w:eastAsia="zh-CN" w:bidi="ar"/>
        </w:rPr>
        <w:t>届</w:t>
      </w:r>
      <w:r>
        <w:rPr>
          <w:rFonts w:hint="default" w:ascii="微软雅黑" w:hAnsi="微软雅黑" w:eastAsia="微软雅黑" w:cs="微软雅黑"/>
          <w:b/>
          <w:bCs/>
          <w:kern w:val="44"/>
          <w:sz w:val="20"/>
          <w:szCs w:val="20"/>
          <w:lang w:val="en-US" w:eastAsia="zh-CN" w:bidi="ar"/>
        </w:rPr>
        <w:t>应届毕业生</w:t>
      </w:r>
    </w:p>
    <w:p w14:paraId="6DA529A4">
      <w:pPr>
        <w:keepNext w:val="0"/>
        <w:keepLines w:val="0"/>
        <w:pageBreakBefore w:val="0"/>
        <w:tabs>
          <w:tab w:val="center" w:pos="4612"/>
          <w:tab w:val="left" w:pos="6178"/>
        </w:tabs>
        <w:kinsoku/>
        <w:wordWrap/>
        <w:overflowPunct/>
        <w:topLinePunct w:val="0"/>
        <w:autoSpaceDE/>
        <w:autoSpaceDN/>
        <w:bidi w:val="0"/>
        <w:adjustRightInd/>
        <w:snapToGrid/>
        <w:spacing w:line="360" w:lineRule="exact"/>
        <w:jc w:val="center"/>
        <w:rPr>
          <w:rFonts w:hint="default" w:ascii="微软雅黑" w:hAnsi="微软雅黑" w:eastAsia="微软雅黑" w:cs="微软雅黑"/>
          <w:b/>
          <w:bCs/>
          <w:kern w:val="44"/>
          <w:sz w:val="20"/>
          <w:szCs w:val="20"/>
          <w:lang w:val="en-US" w:eastAsia="zh-CN" w:bidi="ar"/>
        </w:rPr>
      </w:pPr>
      <w:r>
        <w:rPr>
          <w:rFonts w:hint="eastAsia" w:ascii="微软雅黑" w:hAnsi="微软雅黑" w:eastAsia="微软雅黑" w:cs="微软雅黑"/>
          <w:b/>
          <w:bCs/>
          <w:kern w:val="44"/>
          <w:sz w:val="20"/>
          <w:szCs w:val="20"/>
          <w:lang w:val="en-US" w:eastAsia="zh-CN" w:bidi="ar"/>
        </w:rPr>
        <w:t>（国有企业）</w:t>
      </w:r>
    </w:p>
    <w:p w14:paraId="413C8919">
      <w:pPr>
        <w:keepNext w:val="0"/>
        <w:keepLines w:val="0"/>
        <w:pageBreakBefore w:val="0"/>
        <w:numPr>
          <w:ilvl w:val="0"/>
          <w:numId w:val="0"/>
        </w:numPr>
        <w:kinsoku/>
        <w:wordWrap/>
        <w:overflowPunct/>
        <w:topLinePunct w:val="0"/>
        <w:autoSpaceDE/>
        <w:autoSpaceDN/>
        <w:bidi w:val="0"/>
        <w:adjustRightInd/>
        <w:snapToGrid/>
        <w:spacing w:line="360" w:lineRule="exact"/>
        <w:jc w:val="both"/>
        <w:rPr>
          <w:rFonts w:hint="eastAsia" w:ascii="微软雅黑" w:hAnsi="微软雅黑" w:eastAsia="微软雅黑" w:cs="微软雅黑"/>
          <w:b/>
          <w:bCs/>
          <w:color w:val="auto"/>
          <w:kern w:val="44"/>
          <w:sz w:val="20"/>
          <w:szCs w:val="20"/>
          <w:lang w:val="en-US" w:eastAsia="zh-CN" w:bidi="ar"/>
        </w:rPr>
      </w:pPr>
      <w:r>
        <w:rPr>
          <w:rFonts w:hint="eastAsia" w:ascii="微软雅黑" w:hAnsi="微软雅黑" w:eastAsia="微软雅黑" w:cs="微软雅黑"/>
          <w:b/>
          <w:bCs/>
          <w:color w:val="auto"/>
          <w:kern w:val="44"/>
          <w:sz w:val="20"/>
          <w:szCs w:val="20"/>
          <w:lang w:val="en-US" w:eastAsia="zh-CN" w:bidi="ar"/>
        </w:rPr>
        <w:t>一、企业简介</w:t>
      </w:r>
    </w:p>
    <w:p w14:paraId="2E712C92">
      <w:pPr>
        <w:keepNext w:val="0"/>
        <w:keepLines w:val="0"/>
        <w:pageBreakBefore w:val="0"/>
        <w:numPr>
          <w:ilvl w:val="0"/>
          <w:numId w:val="0"/>
        </w:numPr>
        <w:kinsoku/>
        <w:wordWrap/>
        <w:overflowPunct/>
        <w:topLinePunct w:val="0"/>
        <w:autoSpaceDE/>
        <w:autoSpaceDN/>
        <w:bidi w:val="0"/>
        <w:adjustRightInd/>
        <w:snapToGrid/>
        <w:spacing w:line="360" w:lineRule="exact"/>
        <w:ind w:firstLine="400" w:firstLineChars="200"/>
        <w:jc w:val="both"/>
        <w:rPr>
          <w:rFonts w:hint="eastAsia" w:ascii="微软雅黑" w:hAnsi="微软雅黑" w:eastAsia="微软雅黑" w:cs="微软雅黑"/>
          <w:i w:val="0"/>
          <w:iCs w:val="0"/>
          <w:caps w:val="0"/>
          <w:color w:val="auto"/>
          <w:spacing w:val="0"/>
          <w:kern w:val="0"/>
          <w:sz w:val="20"/>
          <w:szCs w:val="20"/>
          <w:shd w:val="clear" w:fill="FFFFFF"/>
          <w:lang w:val="en-US" w:eastAsia="zh-CN" w:bidi="ar"/>
        </w:rPr>
      </w:pPr>
      <w:r>
        <w:rPr>
          <w:rFonts w:hint="eastAsia" w:ascii="微软雅黑" w:hAnsi="微软雅黑" w:eastAsia="微软雅黑" w:cs="微软雅黑"/>
          <w:i w:val="0"/>
          <w:iCs w:val="0"/>
          <w:caps w:val="0"/>
          <w:color w:val="auto"/>
          <w:spacing w:val="0"/>
          <w:kern w:val="0"/>
          <w:sz w:val="20"/>
          <w:szCs w:val="20"/>
          <w:shd w:val="clear" w:fill="FFFFFF"/>
          <w:lang w:val="en-US" w:eastAsia="zh-CN" w:bidi="ar"/>
        </w:rPr>
        <w:t>2022年2月中能建广西开发投资有限公司在南宁注册成立，隶属于世界五百强企业中国能源建设集团，作为中国电力工程顾问集团有限公司在广西能源电力及基础设施领域项目的区域子公司，中能建广西开发投资有限公司全面负责广西壮族自治区内的能源及非电领域项目的投资、开发、运营、管理，重点落实崇左市“风光水火储一体化”综合能源基地、贵港覃塘一体化新能源项目等重点工程的投资建设；公司具体业务主要包括能源领域的开发、投资、建设、经营和管理，组织电力（热力）的生产、销售等，公司发展前景非常广阔。</w:t>
      </w:r>
    </w:p>
    <w:p w14:paraId="16A85B89">
      <w:pPr>
        <w:keepNext w:val="0"/>
        <w:keepLines w:val="0"/>
        <w:pageBreakBefore w:val="0"/>
        <w:numPr>
          <w:ilvl w:val="0"/>
          <w:numId w:val="0"/>
        </w:numPr>
        <w:kinsoku/>
        <w:wordWrap/>
        <w:overflowPunct/>
        <w:topLinePunct w:val="0"/>
        <w:autoSpaceDE/>
        <w:autoSpaceDN/>
        <w:bidi w:val="0"/>
        <w:adjustRightInd/>
        <w:snapToGrid/>
        <w:spacing w:line="360" w:lineRule="exact"/>
        <w:jc w:val="both"/>
        <w:rPr>
          <w:rFonts w:hint="eastAsia" w:ascii="微软雅黑" w:hAnsi="微软雅黑" w:eastAsia="微软雅黑" w:cs="微软雅黑"/>
          <w:b/>
          <w:bCs/>
          <w:color w:val="auto"/>
          <w:kern w:val="44"/>
          <w:sz w:val="20"/>
          <w:szCs w:val="20"/>
          <w:lang w:val="en-US" w:eastAsia="zh-CN" w:bidi="ar"/>
        </w:rPr>
      </w:pPr>
      <w:r>
        <w:rPr>
          <w:rFonts w:hint="eastAsia" w:ascii="微软雅黑" w:hAnsi="微软雅黑" w:eastAsia="微软雅黑" w:cs="微软雅黑"/>
          <w:b/>
          <w:bCs/>
          <w:color w:val="auto"/>
          <w:kern w:val="44"/>
          <w:sz w:val="20"/>
          <w:szCs w:val="20"/>
          <w:lang w:val="en-US" w:eastAsia="zh-CN" w:bidi="ar"/>
        </w:rPr>
        <w:t>二、招聘对象：</w:t>
      </w:r>
    </w:p>
    <w:p w14:paraId="2A795C3F">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75" w:afterAutospacing="0" w:line="360" w:lineRule="exact"/>
        <w:ind w:right="0" w:firstLine="400" w:firstLineChars="200"/>
        <w:jc w:val="left"/>
        <w:rPr>
          <w:rFonts w:hint="eastAsia" w:ascii="微软雅黑" w:hAnsi="微软雅黑" w:eastAsia="微软雅黑" w:cs="微软雅黑"/>
          <w:i w:val="0"/>
          <w:iCs w:val="0"/>
          <w:caps w:val="0"/>
          <w:color w:val="auto"/>
          <w:spacing w:val="0"/>
          <w:sz w:val="20"/>
          <w:szCs w:val="20"/>
          <w:shd w:val="clear" w:fill="FFFFFF"/>
          <w:lang w:val="en-US" w:eastAsia="zh-CN"/>
        </w:rPr>
      </w:pPr>
      <w:r>
        <w:rPr>
          <w:rFonts w:hint="default" w:ascii="微软雅黑" w:hAnsi="微软雅黑" w:eastAsia="微软雅黑" w:cs="微软雅黑"/>
          <w:b/>
          <w:bCs/>
          <w:kern w:val="44"/>
          <w:sz w:val="20"/>
          <w:szCs w:val="20"/>
          <w:lang w:val="en-US" w:eastAsia="zh-CN" w:bidi="ar"/>
        </w:rPr>
        <w:t>2025</w:t>
      </w:r>
      <w:r>
        <w:rPr>
          <w:rFonts w:hint="eastAsia" w:ascii="微软雅黑" w:hAnsi="微软雅黑" w:eastAsia="微软雅黑" w:cs="微软雅黑"/>
          <w:i w:val="0"/>
          <w:iCs w:val="0"/>
          <w:caps w:val="0"/>
          <w:color w:val="auto"/>
          <w:spacing w:val="0"/>
          <w:sz w:val="20"/>
          <w:szCs w:val="20"/>
          <w:shd w:val="clear" w:fill="FFFFFF"/>
          <w:lang w:val="en-US" w:eastAsia="zh-CN"/>
        </w:rPr>
        <w:t>届应届毕业生。</w:t>
      </w:r>
    </w:p>
    <w:p w14:paraId="7A62EB2E">
      <w:pPr>
        <w:pStyle w:val="3"/>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75" w:afterAutospacing="0" w:line="360" w:lineRule="exact"/>
        <w:ind w:right="0"/>
        <w:jc w:val="left"/>
        <w:rPr>
          <w:rFonts w:hint="eastAsia" w:ascii="微软雅黑" w:hAnsi="微软雅黑" w:eastAsia="微软雅黑" w:cs="微软雅黑"/>
          <w:b/>
          <w:bCs/>
          <w:color w:val="auto"/>
          <w:kern w:val="44"/>
          <w:sz w:val="20"/>
          <w:szCs w:val="20"/>
          <w:lang w:val="en-US" w:eastAsia="zh-CN" w:bidi="ar"/>
        </w:rPr>
      </w:pPr>
      <w:r>
        <w:rPr>
          <w:rFonts w:hint="eastAsia" w:ascii="微软雅黑" w:hAnsi="微软雅黑" w:eastAsia="微软雅黑" w:cs="微软雅黑"/>
          <w:b/>
          <w:bCs/>
          <w:color w:val="auto"/>
          <w:kern w:val="44"/>
          <w:sz w:val="20"/>
          <w:szCs w:val="20"/>
          <w:lang w:val="en-US" w:eastAsia="zh-CN" w:bidi="ar"/>
        </w:rPr>
        <w:t>招聘岗位：</w:t>
      </w:r>
    </w:p>
    <w:p w14:paraId="46E5EE16">
      <w:pPr>
        <w:keepNext w:val="0"/>
        <w:keepLines w:val="0"/>
        <w:pageBreakBefore w:val="0"/>
        <w:numPr>
          <w:ilvl w:val="0"/>
          <w:numId w:val="0"/>
        </w:numPr>
        <w:kinsoku/>
        <w:wordWrap/>
        <w:overflowPunct/>
        <w:topLinePunct w:val="0"/>
        <w:autoSpaceDE/>
        <w:autoSpaceDN/>
        <w:bidi w:val="0"/>
        <w:adjustRightInd/>
        <w:snapToGrid/>
        <w:spacing w:line="360" w:lineRule="exact"/>
        <w:ind w:firstLine="400" w:firstLineChars="200"/>
        <w:jc w:val="both"/>
        <w:rPr>
          <w:rFonts w:hint="eastAsia" w:ascii="Helvetica" w:hAnsi="Helvetica" w:eastAsia="宋体" w:cs="Helvetica"/>
          <w:i w:val="0"/>
          <w:iCs w:val="0"/>
          <w:caps w:val="0"/>
          <w:color w:val="333333"/>
          <w:spacing w:val="0"/>
          <w:sz w:val="27"/>
          <w:szCs w:val="27"/>
          <w:u w:val="none"/>
          <w:lang w:eastAsia="zh-CN"/>
        </w:rPr>
      </w:pPr>
      <w:r>
        <w:rPr>
          <w:rFonts w:hint="default" w:ascii="微软雅黑" w:hAnsi="微软雅黑" w:eastAsia="微软雅黑" w:cs="微软雅黑"/>
          <w:i w:val="0"/>
          <w:iCs w:val="0"/>
          <w:caps w:val="0"/>
          <w:color w:val="auto"/>
          <w:spacing w:val="0"/>
          <w:kern w:val="0"/>
          <w:sz w:val="20"/>
          <w:szCs w:val="20"/>
          <w:shd w:val="clear" w:fill="FFFFFF"/>
          <w:lang w:val="en-US" w:eastAsia="zh-CN" w:bidi="ar"/>
        </w:rPr>
        <w:fldChar w:fldCharType="begin"/>
      </w:r>
      <w:r>
        <w:rPr>
          <w:rFonts w:hint="default" w:ascii="微软雅黑" w:hAnsi="微软雅黑" w:eastAsia="微软雅黑" w:cs="微软雅黑"/>
          <w:i w:val="0"/>
          <w:iCs w:val="0"/>
          <w:caps w:val="0"/>
          <w:color w:val="auto"/>
          <w:spacing w:val="0"/>
          <w:kern w:val="0"/>
          <w:sz w:val="20"/>
          <w:szCs w:val="20"/>
          <w:shd w:val="clear" w:fill="FFFFFF"/>
          <w:lang w:val="en-US" w:eastAsia="zh-CN" w:bidi="ar"/>
        </w:rPr>
        <w:instrText xml:space="preserve"> HYPERLINK "https://hr.bjx.com.cn/jobs/1292648.html" \t "https://hr.bjx.com.cn/companys/159425/jobs_0_0_0_0_1/_blank" </w:instrText>
      </w:r>
      <w:r>
        <w:rPr>
          <w:rFonts w:hint="default" w:ascii="微软雅黑" w:hAnsi="微软雅黑" w:eastAsia="微软雅黑" w:cs="微软雅黑"/>
          <w:i w:val="0"/>
          <w:iCs w:val="0"/>
          <w:caps w:val="0"/>
          <w:color w:val="auto"/>
          <w:spacing w:val="0"/>
          <w:kern w:val="0"/>
          <w:sz w:val="20"/>
          <w:szCs w:val="20"/>
          <w:shd w:val="clear" w:fill="FFFFFF"/>
          <w:lang w:val="en-US" w:eastAsia="zh-CN" w:bidi="ar"/>
        </w:rPr>
        <w:fldChar w:fldCharType="separate"/>
      </w:r>
      <w:r>
        <w:rPr>
          <w:rFonts w:hint="default" w:ascii="微软雅黑" w:hAnsi="微软雅黑" w:eastAsia="微软雅黑" w:cs="微软雅黑"/>
          <w:i w:val="0"/>
          <w:iCs w:val="0"/>
          <w:caps w:val="0"/>
          <w:color w:val="auto"/>
          <w:spacing w:val="0"/>
          <w:kern w:val="0"/>
          <w:sz w:val="20"/>
          <w:szCs w:val="20"/>
          <w:shd w:val="clear" w:fill="FFFFFF"/>
          <w:lang w:val="en-US" w:eastAsia="zh-CN" w:bidi="ar"/>
        </w:rPr>
        <w:t>电力交易专责</w:t>
      </w:r>
      <w:r>
        <w:rPr>
          <w:rFonts w:hint="default" w:ascii="微软雅黑" w:hAnsi="微软雅黑" w:eastAsia="微软雅黑" w:cs="微软雅黑"/>
          <w:i w:val="0"/>
          <w:iCs w:val="0"/>
          <w:caps w:val="0"/>
          <w:color w:val="auto"/>
          <w:spacing w:val="0"/>
          <w:kern w:val="0"/>
          <w:sz w:val="20"/>
          <w:szCs w:val="20"/>
          <w:shd w:val="clear" w:fill="FFFFFF"/>
          <w:lang w:val="en-US" w:eastAsia="zh-CN" w:bidi="ar"/>
        </w:rPr>
        <w:fldChar w:fldCharType="end"/>
      </w:r>
      <w:r>
        <w:rPr>
          <w:rFonts w:hint="eastAsia" w:ascii="微软雅黑" w:hAnsi="微软雅黑" w:eastAsia="微软雅黑" w:cs="微软雅黑"/>
          <w:i w:val="0"/>
          <w:iCs w:val="0"/>
          <w:caps w:val="0"/>
          <w:color w:val="auto"/>
          <w:spacing w:val="0"/>
          <w:kern w:val="0"/>
          <w:sz w:val="20"/>
          <w:szCs w:val="20"/>
          <w:shd w:val="clear" w:fill="FFFFFF"/>
          <w:lang w:val="en-US" w:eastAsia="zh-CN" w:bidi="ar"/>
        </w:rPr>
        <w:t>、</w:t>
      </w:r>
      <w:r>
        <w:rPr>
          <w:rFonts w:hint="default" w:ascii="微软雅黑" w:hAnsi="微软雅黑" w:eastAsia="微软雅黑" w:cs="微软雅黑"/>
          <w:i w:val="0"/>
          <w:iCs w:val="0"/>
          <w:caps w:val="0"/>
          <w:color w:val="auto"/>
          <w:spacing w:val="0"/>
          <w:kern w:val="0"/>
          <w:sz w:val="20"/>
          <w:szCs w:val="20"/>
          <w:shd w:val="clear" w:fill="FFFFFF"/>
          <w:lang w:val="en-US" w:eastAsia="zh-CN" w:bidi="ar"/>
        </w:rPr>
        <w:fldChar w:fldCharType="begin"/>
      </w:r>
      <w:r>
        <w:rPr>
          <w:rFonts w:hint="default" w:ascii="微软雅黑" w:hAnsi="微软雅黑" w:eastAsia="微软雅黑" w:cs="微软雅黑"/>
          <w:i w:val="0"/>
          <w:iCs w:val="0"/>
          <w:caps w:val="0"/>
          <w:color w:val="auto"/>
          <w:spacing w:val="0"/>
          <w:kern w:val="0"/>
          <w:sz w:val="20"/>
          <w:szCs w:val="20"/>
          <w:shd w:val="clear" w:fill="FFFFFF"/>
          <w:lang w:val="en-US" w:eastAsia="zh-CN" w:bidi="ar"/>
        </w:rPr>
        <w:instrText xml:space="preserve"> HYPERLINK "https://hr.bjx.com.cn/jobs/1292649.html" \t "https://hr.bjx.com.cn/companys/159425/jobs_0_0_0_0_1/_blank" </w:instrText>
      </w:r>
      <w:r>
        <w:rPr>
          <w:rFonts w:hint="default" w:ascii="微软雅黑" w:hAnsi="微软雅黑" w:eastAsia="微软雅黑" w:cs="微软雅黑"/>
          <w:i w:val="0"/>
          <w:iCs w:val="0"/>
          <w:caps w:val="0"/>
          <w:color w:val="auto"/>
          <w:spacing w:val="0"/>
          <w:kern w:val="0"/>
          <w:sz w:val="20"/>
          <w:szCs w:val="20"/>
          <w:shd w:val="clear" w:fill="FFFFFF"/>
          <w:lang w:val="en-US" w:eastAsia="zh-CN" w:bidi="ar"/>
        </w:rPr>
        <w:fldChar w:fldCharType="separate"/>
      </w:r>
      <w:r>
        <w:rPr>
          <w:rFonts w:hint="default" w:ascii="微软雅黑" w:hAnsi="微软雅黑" w:eastAsia="微软雅黑" w:cs="微软雅黑"/>
          <w:i w:val="0"/>
          <w:iCs w:val="0"/>
          <w:caps w:val="0"/>
          <w:color w:val="auto"/>
          <w:spacing w:val="0"/>
          <w:kern w:val="0"/>
          <w:sz w:val="20"/>
          <w:szCs w:val="20"/>
          <w:shd w:val="clear" w:fill="FFFFFF"/>
          <w:lang w:val="en-US" w:eastAsia="zh-CN" w:bidi="ar"/>
        </w:rPr>
        <w:t>二次专责</w:t>
      </w:r>
      <w:r>
        <w:rPr>
          <w:rFonts w:hint="default" w:ascii="微软雅黑" w:hAnsi="微软雅黑" w:eastAsia="微软雅黑" w:cs="微软雅黑"/>
          <w:i w:val="0"/>
          <w:iCs w:val="0"/>
          <w:caps w:val="0"/>
          <w:color w:val="auto"/>
          <w:spacing w:val="0"/>
          <w:kern w:val="0"/>
          <w:sz w:val="20"/>
          <w:szCs w:val="20"/>
          <w:shd w:val="clear" w:fill="FFFFFF"/>
          <w:lang w:val="en-US" w:eastAsia="zh-CN" w:bidi="ar"/>
        </w:rPr>
        <w:fldChar w:fldCharType="end"/>
      </w:r>
      <w:r>
        <w:rPr>
          <w:rFonts w:hint="eastAsia" w:ascii="微软雅黑" w:hAnsi="微软雅黑" w:eastAsia="微软雅黑" w:cs="微软雅黑"/>
          <w:i w:val="0"/>
          <w:iCs w:val="0"/>
          <w:caps w:val="0"/>
          <w:color w:val="auto"/>
          <w:spacing w:val="0"/>
          <w:kern w:val="0"/>
          <w:sz w:val="20"/>
          <w:szCs w:val="20"/>
          <w:shd w:val="clear" w:fill="FFFFFF"/>
          <w:lang w:val="en-US" w:eastAsia="zh-CN" w:bidi="ar"/>
        </w:rPr>
        <w:t>、</w:t>
      </w:r>
      <w:r>
        <w:rPr>
          <w:rFonts w:hint="default" w:ascii="微软雅黑" w:hAnsi="微软雅黑" w:eastAsia="微软雅黑" w:cs="微软雅黑"/>
          <w:i w:val="0"/>
          <w:iCs w:val="0"/>
          <w:caps w:val="0"/>
          <w:color w:val="auto"/>
          <w:spacing w:val="0"/>
          <w:kern w:val="0"/>
          <w:sz w:val="20"/>
          <w:szCs w:val="20"/>
          <w:shd w:val="clear" w:fill="FFFFFF"/>
          <w:lang w:val="en-US" w:eastAsia="zh-CN" w:bidi="ar"/>
        </w:rPr>
        <w:fldChar w:fldCharType="begin"/>
      </w:r>
      <w:r>
        <w:rPr>
          <w:rFonts w:hint="default" w:ascii="微软雅黑" w:hAnsi="微软雅黑" w:eastAsia="微软雅黑" w:cs="微软雅黑"/>
          <w:i w:val="0"/>
          <w:iCs w:val="0"/>
          <w:caps w:val="0"/>
          <w:color w:val="auto"/>
          <w:spacing w:val="0"/>
          <w:kern w:val="0"/>
          <w:sz w:val="20"/>
          <w:szCs w:val="20"/>
          <w:shd w:val="clear" w:fill="FFFFFF"/>
          <w:lang w:val="en-US" w:eastAsia="zh-CN" w:bidi="ar"/>
        </w:rPr>
        <w:instrText xml:space="preserve"> HYPERLINK "https://hr.bjx.com.cn/jobs/1292651.html" \t "https://hr.bjx.com.cn/companys/159425/jobs_0_0_0_0_1/_blank" </w:instrText>
      </w:r>
      <w:r>
        <w:rPr>
          <w:rFonts w:hint="default" w:ascii="微软雅黑" w:hAnsi="微软雅黑" w:eastAsia="微软雅黑" w:cs="微软雅黑"/>
          <w:i w:val="0"/>
          <w:iCs w:val="0"/>
          <w:caps w:val="0"/>
          <w:color w:val="auto"/>
          <w:spacing w:val="0"/>
          <w:kern w:val="0"/>
          <w:sz w:val="20"/>
          <w:szCs w:val="20"/>
          <w:shd w:val="clear" w:fill="FFFFFF"/>
          <w:lang w:val="en-US" w:eastAsia="zh-CN" w:bidi="ar"/>
        </w:rPr>
        <w:fldChar w:fldCharType="separate"/>
      </w:r>
      <w:r>
        <w:rPr>
          <w:rFonts w:hint="default" w:ascii="微软雅黑" w:hAnsi="微软雅黑" w:eastAsia="微软雅黑" w:cs="微软雅黑"/>
          <w:i w:val="0"/>
          <w:iCs w:val="0"/>
          <w:caps w:val="0"/>
          <w:color w:val="auto"/>
          <w:spacing w:val="0"/>
          <w:kern w:val="0"/>
          <w:sz w:val="20"/>
          <w:szCs w:val="20"/>
          <w:shd w:val="clear" w:fill="FFFFFF"/>
          <w:lang w:val="en-US" w:eastAsia="zh-CN" w:bidi="ar"/>
        </w:rPr>
        <w:t>集控中心-值班长</w:t>
      </w:r>
      <w:r>
        <w:rPr>
          <w:rFonts w:hint="default" w:ascii="微软雅黑" w:hAnsi="微软雅黑" w:eastAsia="微软雅黑" w:cs="微软雅黑"/>
          <w:i w:val="0"/>
          <w:iCs w:val="0"/>
          <w:caps w:val="0"/>
          <w:color w:val="auto"/>
          <w:spacing w:val="0"/>
          <w:kern w:val="0"/>
          <w:sz w:val="20"/>
          <w:szCs w:val="20"/>
          <w:shd w:val="clear" w:fill="FFFFFF"/>
          <w:lang w:val="en-US" w:eastAsia="zh-CN" w:bidi="ar"/>
        </w:rPr>
        <w:fldChar w:fldCharType="end"/>
      </w:r>
    </w:p>
    <w:p w14:paraId="38C42428">
      <w:pPr>
        <w:keepNext w:val="0"/>
        <w:keepLines w:val="0"/>
        <w:pageBreakBefore w:val="0"/>
        <w:numPr>
          <w:ilvl w:val="0"/>
          <w:numId w:val="0"/>
        </w:numPr>
        <w:kinsoku/>
        <w:wordWrap/>
        <w:overflowPunct/>
        <w:topLinePunct w:val="0"/>
        <w:autoSpaceDE/>
        <w:autoSpaceDN/>
        <w:bidi w:val="0"/>
        <w:adjustRightInd/>
        <w:snapToGrid/>
        <w:spacing w:line="360" w:lineRule="exact"/>
        <w:jc w:val="both"/>
        <w:rPr>
          <w:rFonts w:hint="eastAsia" w:ascii="微软雅黑" w:hAnsi="微软雅黑" w:eastAsia="微软雅黑" w:cs="微软雅黑"/>
          <w:b/>
          <w:bCs/>
          <w:color w:val="auto"/>
          <w:kern w:val="44"/>
          <w:sz w:val="20"/>
          <w:szCs w:val="20"/>
          <w:lang w:val="en-US" w:eastAsia="zh-CN" w:bidi="ar"/>
        </w:rPr>
      </w:pPr>
      <w:r>
        <w:rPr>
          <w:rFonts w:hint="eastAsia" w:ascii="微软雅黑" w:hAnsi="微软雅黑" w:eastAsia="微软雅黑" w:cs="微软雅黑"/>
          <w:b/>
          <w:bCs/>
          <w:color w:val="auto"/>
          <w:kern w:val="44"/>
          <w:sz w:val="20"/>
          <w:szCs w:val="20"/>
          <w:lang w:val="en-US" w:eastAsia="zh-CN" w:bidi="ar"/>
        </w:rPr>
        <w:t>四、专业需求：</w:t>
      </w:r>
    </w:p>
    <w:p w14:paraId="29364B9B">
      <w:pPr>
        <w:keepNext w:val="0"/>
        <w:keepLines w:val="0"/>
        <w:pageBreakBefore w:val="0"/>
        <w:numPr>
          <w:ilvl w:val="0"/>
          <w:numId w:val="0"/>
        </w:numPr>
        <w:kinsoku/>
        <w:wordWrap/>
        <w:overflowPunct/>
        <w:topLinePunct w:val="0"/>
        <w:autoSpaceDE/>
        <w:autoSpaceDN/>
        <w:bidi w:val="0"/>
        <w:adjustRightInd/>
        <w:snapToGrid/>
        <w:spacing w:line="360" w:lineRule="exact"/>
        <w:ind w:firstLine="400" w:firstLineChars="200"/>
        <w:jc w:val="both"/>
        <w:rPr>
          <w:rFonts w:hint="default" w:ascii="微软雅黑" w:hAnsi="微软雅黑" w:eastAsia="微软雅黑" w:cs="微软雅黑"/>
          <w:i w:val="0"/>
          <w:iCs w:val="0"/>
          <w:caps w:val="0"/>
          <w:color w:val="auto"/>
          <w:spacing w:val="0"/>
          <w:kern w:val="0"/>
          <w:sz w:val="20"/>
          <w:szCs w:val="20"/>
          <w:shd w:val="clear" w:fill="FFFFFF"/>
          <w:lang w:val="en-US" w:eastAsia="zh-CN" w:bidi="ar"/>
        </w:rPr>
      </w:pPr>
      <w:r>
        <w:rPr>
          <w:rFonts w:hint="eastAsia" w:ascii="微软雅黑" w:hAnsi="微软雅黑" w:eastAsia="微软雅黑" w:cs="微软雅黑"/>
          <w:i w:val="0"/>
          <w:iCs w:val="0"/>
          <w:caps w:val="0"/>
          <w:color w:val="auto"/>
          <w:spacing w:val="0"/>
          <w:kern w:val="0"/>
          <w:sz w:val="20"/>
          <w:szCs w:val="20"/>
          <w:shd w:val="clear" w:fill="FFFFFF"/>
          <w:lang w:val="en-US" w:eastAsia="zh-CN" w:bidi="ar"/>
        </w:rPr>
        <w:t>电气工程及其自动化、能源经济、电气工程、热能与动力工程等相关专业应届生</w:t>
      </w:r>
    </w:p>
    <w:p w14:paraId="40F2B888">
      <w:pPr>
        <w:keepNext w:val="0"/>
        <w:keepLines w:val="0"/>
        <w:pageBreakBefore w:val="0"/>
        <w:numPr>
          <w:ilvl w:val="0"/>
          <w:numId w:val="0"/>
        </w:numPr>
        <w:kinsoku/>
        <w:wordWrap/>
        <w:overflowPunct/>
        <w:topLinePunct w:val="0"/>
        <w:autoSpaceDE/>
        <w:autoSpaceDN/>
        <w:bidi w:val="0"/>
        <w:adjustRightInd/>
        <w:snapToGrid/>
        <w:spacing w:line="360" w:lineRule="exact"/>
        <w:jc w:val="both"/>
        <w:rPr>
          <w:rFonts w:hint="default" w:ascii="微软雅黑" w:hAnsi="微软雅黑" w:eastAsia="微软雅黑" w:cs="微软雅黑"/>
          <w:b/>
          <w:bCs/>
          <w:color w:val="auto"/>
          <w:kern w:val="44"/>
          <w:sz w:val="20"/>
          <w:szCs w:val="20"/>
          <w:lang w:val="en-US" w:eastAsia="zh-CN" w:bidi="ar"/>
        </w:rPr>
      </w:pPr>
      <w:r>
        <w:rPr>
          <w:rFonts w:hint="eastAsia" w:ascii="微软雅黑" w:hAnsi="微软雅黑" w:eastAsia="微软雅黑" w:cs="微软雅黑"/>
          <w:b/>
          <w:bCs/>
          <w:color w:val="auto"/>
          <w:kern w:val="44"/>
          <w:sz w:val="20"/>
          <w:szCs w:val="20"/>
          <w:lang w:val="en-US" w:eastAsia="zh-CN" w:bidi="ar"/>
        </w:rPr>
        <w:t>五、投递方式：</w:t>
      </w:r>
    </w:p>
    <w:p w14:paraId="629BCB57">
      <w:pPr>
        <w:keepNext w:val="0"/>
        <w:keepLines w:val="0"/>
        <w:pageBreakBefore w:val="0"/>
        <w:numPr>
          <w:ilvl w:val="0"/>
          <w:numId w:val="0"/>
        </w:numPr>
        <w:kinsoku/>
        <w:wordWrap/>
        <w:overflowPunct/>
        <w:topLinePunct w:val="0"/>
        <w:autoSpaceDE/>
        <w:autoSpaceDN/>
        <w:bidi w:val="0"/>
        <w:adjustRightInd/>
        <w:snapToGrid/>
        <w:spacing w:line="360" w:lineRule="exact"/>
        <w:ind w:firstLine="400" w:firstLineChars="200"/>
        <w:jc w:val="both"/>
        <w:rPr>
          <w:rFonts w:hint="eastAsia" w:ascii="微软雅黑" w:hAnsi="微软雅黑" w:eastAsia="微软雅黑" w:cs="微软雅黑"/>
          <w:i w:val="0"/>
          <w:iCs w:val="0"/>
          <w:caps w:val="0"/>
          <w:color w:val="auto"/>
          <w:spacing w:val="0"/>
          <w:kern w:val="0"/>
          <w:sz w:val="20"/>
          <w:szCs w:val="20"/>
          <w:shd w:val="clear" w:fill="FFFFFF"/>
          <w:lang w:val="en-US" w:eastAsia="zh-CN" w:bidi="ar"/>
        </w:rPr>
      </w:pPr>
      <w:r>
        <w:rPr>
          <w:rFonts w:hint="eastAsia" w:ascii="微软雅黑" w:hAnsi="微软雅黑" w:eastAsia="微软雅黑" w:cs="微软雅黑"/>
          <w:i w:val="0"/>
          <w:iCs w:val="0"/>
          <w:caps w:val="0"/>
          <w:color w:val="auto"/>
          <w:spacing w:val="0"/>
          <w:kern w:val="0"/>
          <w:sz w:val="20"/>
          <w:szCs w:val="20"/>
          <w:shd w:val="clear" w:fill="FFFFFF"/>
          <w:lang w:val="en-US" w:eastAsia="zh-CN" w:bidi="ar"/>
        </w:rPr>
        <w:t>1、手机端网申入口：http://bjxapp.cn/t/NjIzOTA0NA/</w:t>
      </w:r>
    </w:p>
    <w:p w14:paraId="11D801AA">
      <w:pPr>
        <w:keepNext w:val="0"/>
        <w:keepLines w:val="0"/>
        <w:pageBreakBefore w:val="0"/>
        <w:numPr>
          <w:ilvl w:val="0"/>
          <w:numId w:val="0"/>
        </w:numPr>
        <w:kinsoku/>
        <w:wordWrap/>
        <w:overflowPunct/>
        <w:topLinePunct w:val="0"/>
        <w:autoSpaceDE/>
        <w:autoSpaceDN/>
        <w:bidi w:val="0"/>
        <w:adjustRightInd/>
        <w:snapToGrid/>
        <w:spacing w:line="360" w:lineRule="exact"/>
        <w:ind w:firstLine="400" w:firstLineChars="200"/>
        <w:jc w:val="both"/>
        <w:rPr>
          <w:rFonts w:hint="eastAsia" w:ascii="微软雅黑" w:hAnsi="微软雅黑" w:eastAsia="微软雅黑" w:cs="微软雅黑"/>
          <w:i w:val="0"/>
          <w:iCs w:val="0"/>
          <w:caps w:val="0"/>
          <w:color w:val="auto"/>
          <w:spacing w:val="0"/>
          <w:kern w:val="0"/>
          <w:sz w:val="20"/>
          <w:szCs w:val="20"/>
          <w:shd w:val="clear" w:fill="FFFFFF"/>
          <w:lang w:val="en-US" w:eastAsia="zh-CN" w:bidi="ar"/>
        </w:rPr>
      </w:pPr>
      <w:r>
        <w:rPr>
          <w:rFonts w:hint="eastAsia" w:ascii="微软雅黑" w:hAnsi="微软雅黑" w:eastAsia="微软雅黑" w:cs="微软雅黑"/>
          <w:i w:val="0"/>
          <w:iCs w:val="0"/>
          <w:caps w:val="0"/>
          <w:color w:val="auto"/>
          <w:spacing w:val="0"/>
          <w:kern w:val="0"/>
          <w:sz w:val="20"/>
          <w:szCs w:val="20"/>
          <w:shd w:val="clear" w:fill="FFFFFF"/>
          <w:lang w:val="en-US" w:eastAsia="zh-CN" w:bidi="ar"/>
        </w:rPr>
        <w:t>2、扫描二维码投递简历。</w:t>
      </w:r>
    </w:p>
    <w:p w14:paraId="7351E54B">
      <w:pPr>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ascii="微软雅黑" w:hAnsi="微软雅黑" w:eastAsia="微软雅黑" w:cs="微软雅黑"/>
          <w:color w:val="auto"/>
          <w:sz w:val="20"/>
          <w:szCs w:val="20"/>
          <w:lang w:val="en-US" w:eastAsia="zh-CN"/>
        </w:rPr>
      </w:pPr>
      <w:r>
        <w:rPr>
          <w:rFonts w:hint="eastAsia" w:ascii="微软雅黑" w:hAnsi="微软雅黑" w:eastAsia="微软雅黑" w:cs="微软雅黑"/>
          <w:color w:val="auto"/>
          <w:sz w:val="20"/>
          <w:szCs w:val="20"/>
          <w:lang w:val="en-US" w:eastAsia="zh-CN"/>
        </w:rPr>
        <w:t xml:space="preserve">      </w:t>
      </w:r>
      <w:r>
        <w:rPr>
          <w:rFonts w:hint="eastAsia" w:ascii="微软雅黑" w:hAnsi="微软雅黑" w:eastAsia="微软雅黑" w:cs="微软雅黑"/>
          <w:color w:val="auto"/>
          <w:sz w:val="20"/>
          <w:szCs w:val="20"/>
          <w:lang w:val="en-US" w:eastAsia="zh-CN"/>
        </w:rPr>
        <w:drawing>
          <wp:inline distT="0" distB="0" distL="114300" distR="114300">
            <wp:extent cx="1689100" cy="1689100"/>
            <wp:effectExtent l="0" t="0" r="6350" b="6350"/>
            <wp:docPr id="2" name="图片 2" descr="小程序码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小程序码 (16)"/>
                    <pic:cNvPicPr>
                      <a:picLocks noChangeAspect="1"/>
                    </pic:cNvPicPr>
                  </pic:nvPicPr>
                  <pic:blipFill>
                    <a:blip r:embed="rId4"/>
                    <a:stretch>
                      <a:fillRect/>
                    </a:stretch>
                  </pic:blipFill>
                  <pic:spPr>
                    <a:xfrm>
                      <a:off x="0" y="0"/>
                      <a:ext cx="1689100" cy="1689100"/>
                    </a:xfrm>
                    <a:prstGeom prst="rect">
                      <a:avLst/>
                    </a:prstGeom>
                  </pic:spPr>
                </pic:pic>
              </a:graphicData>
            </a:graphic>
          </wp:inline>
        </w:drawing>
      </w:r>
    </w:p>
    <w:p w14:paraId="364DA8C7">
      <w:pPr>
        <w:keepNext w:val="0"/>
        <w:keepLines w:val="0"/>
        <w:pageBreakBefore w:val="0"/>
        <w:numPr>
          <w:ilvl w:val="0"/>
          <w:numId w:val="0"/>
        </w:numPr>
        <w:kinsoku/>
        <w:wordWrap/>
        <w:overflowPunct/>
        <w:topLinePunct w:val="0"/>
        <w:autoSpaceDE/>
        <w:autoSpaceDN/>
        <w:bidi w:val="0"/>
        <w:adjustRightInd/>
        <w:snapToGrid/>
        <w:spacing w:line="360" w:lineRule="exact"/>
        <w:ind w:firstLine="400" w:firstLineChars="200"/>
        <w:jc w:val="both"/>
        <w:rPr>
          <w:rFonts w:hint="eastAsia" w:ascii="微软雅黑" w:hAnsi="微软雅黑" w:eastAsia="微软雅黑" w:cs="微软雅黑"/>
          <w:i w:val="0"/>
          <w:iCs w:val="0"/>
          <w:caps w:val="0"/>
          <w:color w:val="auto"/>
          <w:spacing w:val="0"/>
          <w:kern w:val="0"/>
          <w:sz w:val="20"/>
          <w:szCs w:val="20"/>
          <w:shd w:val="clear" w:fill="FFFFFF"/>
          <w:lang w:val="en-US" w:eastAsia="zh-CN" w:bidi="ar"/>
        </w:rPr>
      </w:pPr>
      <w:r>
        <w:rPr>
          <w:rFonts w:hint="eastAsia" w:ascii="微软雅黑" w:hAnsi="微软雅黑" w:eastAsia="微软雅黑" w:cs="微软雅黑"/>
          <w:i w:val="0"/>
          <w:iCs w:val="0"/>
          <w:caps w:val="0"/>
          <w:color w:val="auto"/>
          <w:spacing w:val="0"/>
          <w:kern w:val="0"/>
          <w:sz w:val="20"/>
          <w:szCs w:val="20"/>
          <w:shd w:val="clear" w:fill="FFFFFF"/>
          <w:lang w:val="en-US" w:eastAsia="zh-CN" w:bidi="ar"/>
        </w:rPr>
        <w:t>3、扫码进群，获取更多信息。</w:t>
      </w:r>
      <w:bookmarkStart w:id="0" w:name="_GoBack"/>
      <w:bookmarkEnd w:id="0"/>
    </w:p>
    <w:p w14:paraId="140AC4C2">
      <w:pPr>
        <w:bidi w:val="0"/>
        <w:rPr>
          <w:rFonts w:hint="eastAsia"/>
          <w:lang w:val="en-US" w:eastAsia="zh-CN"/>
        </w:rPr>
      </w:pPr>
      <w:r>
        <w:rPr>
          <w:rFonts w:hint="eastAsia"/>
          <w:lang w:val="en-US" w:eastAsia="zh-CN"/>
        </w:rPr>
        <w:t xml:space="preserve">     </w:t>
      </w:r>
    </w:p>
    <w:p w14:paraId="6CB59E6A">
      <w:pPr>
        <w:rPr>
          <w:rFonts w:hint="eastAsia"/>
          <w:lang w:val="en-US" w:eastAsia="zh-CN"/>
        </w:rPr>
      </w:pPr>
      <w:r>
        <w:rPr>
          <w:rFonts w:hint="eastAsia"/>
          <w:lang w:val="en-US" w:eastAsia="zh-CN"/>
        </w:rPr>
        <w:t xml:space="preserve">     </w:t>
      </w:r>
      <w:r>
        <w:rPr>
          <w:rFonts w:ascii="宋体" w:hAnsi="宋体" w:eastAsia="宋体" w:cs="宋体"/>
          <w:sz w:val="24"/>
          <w:szCs w:val="24"/>
        </w:rPr>
        <w:drawing>
          <wp:inline distT="0" distB="0" distL="114300" distR="114300">
            <wp:extent cx="1859280" cy="1859280"/>
            <wp:effectExtent l="0" t="0" r="7620" b="7620"/>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5"/>
                    <a:stretch>
                      <a:fillRect/>
                    </a:stretch>
                  </pic:blipFill>
                  <pic:spPr>
                    <a:xfrm>
                      <a:off x="0" y="0"/>
                      <a:ext cx="1859280" cy="1859280"/>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4B4F0A"/>
    <w:multiLevelType w:val="singleLevel"/>
    <w:tmpl w:val="0C4B4F0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0Y2FlYjI2NTkwMmRhMDNhN2I2YTQ4NDFiNGY3ODQifQ=="/>
  </w:docVars>
  <w:rsids>
    <w:rsidRoot w:val="7090779B"/>
    <w:rsid w:val="01D24A8A"/>
    <w:rsid w:val="06F12898"/>
    <w:rsid w:val="0A821E35"/>
    <w:rsid w:val="136F22ED"/>
    <w:rsid w:val="152E2098"/>
    <w:rsid w:val="176848CE"/>
    <w:rsid w:val="19AF1FDF"/>
    <w:rsid w:val="1EDA0E63"/>
    <w:rsid w:val="1F272F2B"/>
    <w:rsid w:val="20A03FDB"/>
    <w:rsid w:val="228201CD"/>
    <w:rsid w:val="237667D6"/>
    <w:rsid w:val="25DF77C8"/>
    <w:rsid w:val="29E53716"/>
    <w:rsid w:val="2FC21EC5"/>
    <w:rsid w:val="369E2998"/>
    <w:rsid w:val="37A0403A"/>
    <w:rsid w:val="41242622"/>
    <w:rsid w:val="4A0F0210"/>
    <w:rsid w:val="507477FC"/>
    <w:rsid w:val="571A1D5E"/>
    <w:rsid w:val="57A152D7"/>
    <w:rsid w:val="5F0A204A"/>
    <w:rsid w:val="609E371C"/>
    <w:rsid w:val="6B754CE6"/>
    <w:rsid w:val="7090779B"/>
    <w:rsid w:val="77D92250"/>
    <w:rsid w:val="78B611AB"/>
    <w:rsid w:val="7B376D11"/>
    <w:rsid w:val="7CA369A6"/>
    <w:rsid w:val="7DF65D2A"/>
    <w:rsid w:val="7E93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393</Words>
  <Characters>431</Characters>
  <Lines>0</Lines>
  <Paragraphs>0</Paragraphs>
  <TotalTime>11</TotalTime>
  <ScaleCrop>false</ScaleCrop>
  <LinksUpToDate>false</LinksUpToDate>
  <CharactersWithSpaces>445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2023-10-27T08:04:00Z</dcterms:created>
  <dc:creator>Connie</dc:creator>
  <cp:lastModifiedBy>Administrator</cp:lastModifiedBy>
  <dcterms:modified xsi:type="dcterms:W3CDTF">2025-03-20T07:19:34Z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AB46685602D84126B2D3D9EA8F20287A_13</vt:lpwstr>
  </property>
  <property fmtid="{D5CDD505-2E9C-101B-9397-08002B2CF9AE}" pid="4" name="KSOTemplateDocerSaveRecord">
    <vt:lpwstr>eyJoZGlkIjoiNGE0Y2FlYjI2NTkwMmRhMDNhN2I2YTQ4NDFiNGY3ODQifQ==</vt:lpwstr>
  </property>
</Properties>
</file>