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4F75" w14:textId="77777777" w:rsidR="00494ED3" w:rsidRPr="00494ED3" w:rsidRDefault="00494ED3" w:rsidP="00494ED3">
      <w:pPr>
        <w:jc w:val="center"/>
        <w:rPr>
          <w:sz w:val="32"/>
          <w:szCs w:val="32"/>
        </w:rPr>
      </w:pPr>
      <w:proofErr w:type="gramStart"/>
      <w:r w:rsidRPr="00494ED3">
        <w:rPr>
          <w:sz w:val="32"/>
          <w:szCs w:val="32"/>
        </w:rPr>
        <w:t>三七互娱2025届</w:t>
      </w:r>
      <w:proofErr w:type="gramEnd"/>
      <w:r w:rsidRPr="00494ED3">
        <w:rPr>
          <w:sz w:val="32"/>
          <w:szCs w:val="32"/>
        </w:rPr>
        <w:t>秋季校园招聘</w:t>
      </w:r>
    </w:p>
    <w:p w14:paraId="6FCC27EC" w14:textId="77777777" w:rsidR="00494ED3" w:rsidRPr="00494ED3" w:rsidRDefault="00494ED3" w:rsidP="00494ED3">
      <w:pPr>
        <w:jc w:val="center"/>
        <w:rPr>
          <w:sz w:val="28"/>
          <w:szCs w:val="28"/>
        </w:rPr>
      </w:pPr>
      <w:r w:rsidRPr="00494ED3">
        <w:rPr>
          <w:sz w:val="28"/>
          <w:szCs w:val="28"/>
        </w:rPr>
        <w:t>广州三七互娱科技有限公司</w:t>
      </w:r>
    </w:p>
    <w:p w14:paraId="06248292" w14:textId="77777777" w:rsidR="00494ED3" w:rsidRPr="00494ED3" w:rsidRDefault="00494ED3" w:rsidP="00494ED3">
      <w:pPr>
        <w:rPr>
          <w:b/>
          <w:bCs/>
        </w:rPr>
      </w:pPr>
      <w:r w:rsidRPr="00494ED3">
        <w:rPr>
          <w:b/>
          <w:bCs/>
        </w:rPr>
        <w:t>公司介绍</w:t>
      </w:r>
    </w:p>
    <w:p w14:paraId="41B1DC01" w14:textId="77777777" w:rsidR="00494ED3" w:rsidRPr="00494ED3" w:rsidRDefault="00494ED3" w:rsidP="00494ED3">
      <w:r w:rsidRPr="00494ED3">
        <w:t>三七</w:t>
      </w:r>
      <w:proofErr w:type="gramStart"/>
      <w:r w:rsidRPr="00494ED3">
        <w:t>互娱成立</w:t>
      </w:r>
      <w:proofErr w:type="gramEnd"/>
      <w:r w:rsidRPr="00494ED3">
        <w:t>于2011年，是中国互联网20强企业，于2015年完成整体上市（股票代码：002555，沪深300、高盛“新漂亮50”样本股），是国内A</w:t>
      </w:r>
      <w:proofErr w:type="gramStart"/>
      <w:r w:rsidRPr="00494ED3">
        <w:t>股优秀</w:t>
      </w:r>
      <w:proofErr w:type="gramEnd"/>
      <w:r w:rsidRPr="00494ED3">
        <w:t>的社会公众公司。</w:t>
      </w:r>
      <w:proofErr w:type="gramStart"/>
      <w:r w:rsidRPr="00494ED3">
        <w:t>三七互娱的</w:t>
      </w:r>
      <w:proofErr w:type="gramEnd"/>
      <w:r w:rsidRPr="00494ED3">
        <w:t>发行与研发总部设在广州，并在北京、上海、安徽、江苏、湖北、香港、台湾、东南亚、日韩及欧美等多个地区设有子公司或办事处等分支机构。 作为全球领先的游戏运营商、研发商，三七</w:t>
      </w:r>
      <w:proofErr w:type="gramStart"/>
      <w:r w:rsidRPr="00494ED3">
        <w:t>互娱以</w:t>
      </w:r>
      <w:proofErr w:type="gramEnd"/>
      <w:r w:rsidRPr="00494ED3">
        <w:t>“传承中华文化精髓”为理念，积极推动国产游戏的全球化发展，同时积极布局影视、音乐、</w:t>
      </w:r>
      <w:proofErr w:type="gramStart"/>
      <w:r w:rsidRPr="00494ED3">
        <w:t>动漫及</w:t>
      </w:r>
      <w:proofErr w:type="gramEnd"/>
      <w:r w:rsidRPr="00494ED3">
        <w:t>VR等领域。 为</w:t>
      </w:r>
      <w:proofErr w:type="gramStart"/>
      <w:r w:rsidRPr="00494ED3">
        <w:t>践行</w:t>
      </w:r>
      <w:proofErr w:type="gramEnd"/>
      <w:r w:rsidRPr="00494ED3">
        <w:t>企业社会责任，三七</w:t>
      </w:r>
      <w:proofErr w:type="gramStart"/>
      <w:r w:rsidRPr="00494ED3">
        <w:t>互娱还</w:t>
      </w:r>
      <w:proofErr w:type="gramEnd"/>
      <w:r w:rsidRPr="00494ED3">
        <w:t>成立了广东省游心公益基金会，累计捐赠超1000万元，用于边远地区高中教育等公益事业。 三七互娱，玩</w:t>
      </w:r>
      <w:proofErr w:type="gramStart"/>
      <w:r w:rsidRPr="00494ED3">
        <w:t>心创造</w:t>
      </w:r>
      <w:proofErr w:type="gramEnd"/>
      <w:r w:rsidRPr="00494ED3">
        <w:t>世界！</w:t>
      </w:r>
    </w:p>
    <w:p w14:paraId="5F51D858" w14:textId="77777777" w:rsidR="00494ED3" w:rsidRPr="00494ED3" w:rsidRDefault="00494ED3" w:rsidP="00494ED3">
      <w:pPr>
        <w:rPr>
          <w:b/>
          <w:bCs/>
        </w:rPr>
      </w:pPr>
      <w:r w:rsidRPr="00494ED3">
        <w:rPr>
          <w:b/>
          <w:bCs/>
        </w:rPr>
        <w:t>招聘详情</w:t>
      </w:r>
    </w:p>
    <w:p w14:paraId="61E59AD5" w14:textId="77777777" w:rsidR="00494ED3" w:rsidRPr="00494ED3" w:rsidRDefault="00494ED3" w:rsidP="00494ED3">
      <w:r w:rsidRPr="00494ED3">
        <w:rPr>
          <w:rFonts w:hint="eastAsia"/>
        </w:rPr>
        <w:t>关于我们</w:t>
      </w:r>
    </w:p>
    <w:p w14:paraId="4071C8AD" w14:textId="77777777" w:rsidR="00494ED3" w:rsidRPr="00494ED3" w:rsidRDefault="00494ED3" w:rsidP="00494ED3">
      <w:r w:rsidRPr="00494ED3">
        <w:rPr>
          <w:rFonts w:hint="eastAsia"/>
        </w:rPr>
        <w:t>全球TOP20上市游戏企业、国家文化出口重点企业。公司业务以游戏为主,同时积极</w:t>
      </w:r>
      <w:proofErr w:type="gramStart"/>
      <w:r w:rsidRPr="00494ED3">
        <w:rPr>
          <w:rFonts w:hint="eastAsia"/>
        </w:rPr>
        <w:t>布局元</w:t>
      </w:r>
      <w:proofErr w:type="gramEnd"/>
      <w:r w:rsidRPr="00494ED3">
        <w:rPr>
          <w:rFonts w:hint="eastAsia"/>
        </w:rPr>
        <w:t>宇宙、影视音乐、动漫、社交、文化健康及新消费等领域。</w:t>
      </w:r>
    </w:p>
    <w:p w14:paraId="682C72E1" w14:textId="77777777" w:rsidR="00494ED3" w:rsidRPr="00494ED3" w:rsidRDefault="00494ED3" w:rsidP="00494ED3">
      <w:pPr>
        <w:rPr>
          <w:rFonts w:hint="eastAsia"/>
        </w:rPr>
      </w:pPr>
      <w:r w:rsidRPr="00494ED3">
        <w:rPr>
          <w:rFonts w:hint="eastAsia"/>
        </w:rPr>
        <w:t>深耕游戏十余年，坚持精品化、多元化、全球化战略，持续深化“研运一体化”建设。游戏产品矩阵囊括MMORPG、卡牌、SLG、模拟经营等不同品类,覆盖多文明、魔幻、仙侠、都市、女性向等不同题材。</w:t>
      </w:r>
    </w:p>
    <w:p w14:paraId="0C40205F" w14:textId="77777777" w:rsidR="00494ED3" w:rsidRPr="00494ED3" w:rsidRDefault="00494ED3" w:rsidP="00494ED3">
      <w:pPr>
        <w:rPr>
          <w:rFonts w:hint="eastAsia"/>
        </w:rPr>
      </w:pPr>
      <w:r w:rsidRPr="00494ED3">
        <w:rPr>
          <w:rFonts w:hint="eastAsia"/>
        </w:rPr>
        <w:t>国内海外双轮驱动,覆盖中国港澳台、日本、韩国、欧美、东南亚等200多个地区和国家,跻身中国游戏出海厂商前五。</w:t>
      </w:r>
    </w:p>
    <w:p w14:paraId="13268EF1" w14:textId="77777777" w:rsidR="00494ED3" w:rsidRPr="00494ED3" w:rsidRDefault="00494ED3" w:rsidP="00494ED3">
      <w:pPr>
        <w:rPr>
          <w:rFonts w:hint="eastAsia"/>
        </w:rPr>
      </w:pPr>
      <w:r w:rsidRPr="00494ED3">
        <w:rPr>
          <w:rFonts w:hint="eastAsia"/>
        </w:rPr>
        <w:t>招聘岗位</w:t>
      </w:r>
    </w:p>
    <w:p w14:paraId="2E52990D" w14:textId="25D07186" w:rsidR="00494ED3" w:rsidRPr="00494ED3" w:rsidRDefault="00494ED3" w:rsidP="00494ED3">
      <w:pPr>
        <w:rPr>
          <w:rFonts w:hint="eastAsia"/>
        </w:rPr>
      </w:pPr>
      <w:r w:rsidRPr="00494ED3">
        <w:rPr>
          <w:rFonts w:hint="eastAsia"/>
        </w:rPr>
        <w:t>游戏策划类/游戏运营类/市场推广类/技术开发类/美术设计类</w:t>
      </w:r>
    </w:p>
    <w:p w14:paraId="2012E016" w14:textId="37A1671E" w:rsidR="00494ED3" w:rsidRPr="00494ED3" w:rsidRDefault="00494ED3" w:rsidP="00494ED3">
      <w:pPr>
        <w:rPr>
          <w:rFonts w:hint="eastAsia"/>
        </w:rPr>
      </w:pPr>
      <w:r w:rsidRPr="00494ED3">
        <w:rPr>
          <w:rFonts w:hint="eastAsia"/>
        </w:rPr>
        <w:t>* 具体岗位请前往</w:t>
      </w:r>
      <w:proofErr w:type="gramStart"/>
      <w:r w:rsidRPr="00494ED3">
        <w:rPr>
          <w:rFonts w:hint="eastAsia"/>
        </w:rPr>
        <w:t>招聘官网</w:t>
      </w:r>
      <w:proofErr w:type="gramEnd"/>
      <w:r w:rsidRPr="00494ED3">
        <w:rPr>
          <w:rFonts w:hint="eastAsia"/>
        </w:rPr>
        <w:t>zhaopin.37.com查看</w:t>
      </w:r>
    </w:p>
    <w:p w14:paraId="12360DBE" w14:textId="77777777" w:rsidR="00494ED3" w:rsidRDefault="00494ED3" w:rsidP="00494ED3">
      <w:proofErr w:type="gramStart"/>
      <w:r w:rsidRPr="00494ED3">
        <w:rPr>
          <w:rFonts w:hint="eastAsia"/>
        </w:rPr>
        <w:t>官网投递</w:t>
      </w:r>
      <w:proofErr w:type="gramEnd"/>
      <w:r w:rsidRPr="00494ED3">
        <w:rPr>
          <w:rFonts w:hint="eastAsia"/>
        </w:rPr>
        <w:t>方式</w:t>
      </w:r>
      <w:r w:rsidRPr="00494ED3">
        <w:rPr>
          <w:rFonts w:hint="eastAsia"/>
        </w:rPr>
        <w:br/>
        <w:t>PC端：登录</w:t>
      </w:r>
      <w:proofErr w:type="gramStart"/>
      <w:r w:rsidRPr="00494ED3">
        <w:rPr>
          <w:rFonts w:hint="eastAsia"/>
        </w:rPr>
        <w:t>三七互娱招聘</w:t>
      </w:r>
      <w:proofErr w:type="gramEnd"/>
      <w:r w:rsidRPr="00494ED3">
        <w:rPr>
          <w:rFonts w:hint="eastAsia"/>
        </w:rPr>
        <w:t>官网</w:t>
      </w:r>
    </w:p>
    <w:p w14:paraId="0F2B658A" w14:textId="04A0EC7B" w:rsidR="00494ED3" w:rsidRPr="00494ED3" w:rsidRDefault="00494ED3" w:rsidP="00494ED3">
      <w:pPr>
        <w:rPr>
          <w:rFonts w:hint="eastAsia"/>
        </w:rPr>
      </w:pPr>
      <w:hyperlink r:id="rId4" w:anchor="/jobs" w:history="1">
        <w:r w:rsidRPr="00494ED3">
          <w:rPr>
            <w:rStyle w:val="ae"/>
            <w:rFonts w:hint="eastAsia"/>
          </w:rPr>
          <w:t>https://app.mokahr.com/m/campus-recruitment/37/25238?recommendCode=DS1yUWwJ&amp;hash=%23%2Fjobs#/jobs</w:t>
        </w:r>
      </w:hyperlink>
      <w:r>
        <w:br/>
      </w:r>
      <w:r w:rsidRPr="00494ED3">
        <w:rPr>
          <w:rFonts w:hint="eastAsia"/>
        </w:rPr>
        <w:t>移动端：关注【 三七互娱招聘 】微信公众号，</w:t>
      </w:r>
      <w:proofErr w:type="gramStart"/>
      <w:r w:rsidRPr="00494ED3">
        <w:rPr>
          <w:rFonts w:hint="eastAsia"/>
        </w:rPr>
        <w:t>点击“</w:t>
      </w:r>
      <w:proofErr w:type="gramEnd"/>
      <w:r w:rsidRPr="00494ED3">
        <w:rPr>
          <w:rFonts w:hint="eastAsia"/>
        </w:rPr>
        <w:t>我要应聘-校园招聘”即可投递</w:t>
      </w:r>
    </w:p>
    <w:p w14:paraId="0EE325CB" w14:textId="18A2BE68" w:rsidR="00494ED3" w:rsidRPr="00494ED3" w:rsidRDefault="00494ED3" w:rsidP="00494ED3">
      <w:pPr>
        <w:rPr>
          <w:rFonts w:hint="eastAsia"/>
        </w:rPr>
      </w:pPr>
      <w:r w:rsidRPr="00494ED3">
        <w:rPr>
          <w:rFonts w:hint="eastAsia"/>
        </w:rPr>
        <w:t>或直接访问链接：</w:t>
      </w:r>
      <w:r w:rsidRPr="00494ED3">
        <w:rPr>
          <w:rFonts w:hint="eastAsia"/>
        </w:rPr>
        <w:t xml:space="preserve"> </w:t>
      </w:r>
      <w:r>
        <w:br/>
      </w:r>
      <w:hyperlink r:id="rId5" w:anchor="/jobs" w:history="1">
        <w:r w:rsidRPr="00494ED3">
          <w:rPr>
            <w:rStyle w:val="ae"/>
            <w:rFonts w:hint="eastAsia"/>
          </w:rPr>
          <w:t>https://app.mokahr.com/m/campus-recruitment/37/25238?recommendCode=DS1yUWwJ&amp;hash=%23%2Fjobs#/jobs</w:t>
        </w:r>
      </w:hyperlink>
    </w:p>
    <w:p w14:paraId="457EE22A" w14:textId="77777777" w:rsidR="0030324A" w:rsidRDefault="0030324A">
      <w:pPr>
        <w:rPr>
          <w:rFonts w:hint="eastAsia"/>
        </w:rPr>
      </w:pPr>
    </w:p>
    <w:sectPr w:rsidR="0030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D3"/>
    <w:rsid w:val="0030324A"/>
    <w:rsid w:val="004100E1"/>
    <w:rsid w:val="00494ED3"/>
    <w:rsid w:val="00A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2877"/>
  <w15:chartTrackingRefBased/>
  <w15:docId w15:val="{B5616158-B949-4D47-82B1-72136C42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ED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ED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ED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E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ED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ED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ED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E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E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4ED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94ED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94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9762">
          <w:marLeft w:val="0"/>
          <w:marRight w:val="0"/>
          <w:marTop w:val="5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CCCCC"/>
            <w:right w:val="none" w:sz="0" w:space="0" w:color="auto"/>
          </w:divBdr>
        </w:div>
        <w:div w:id="176915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3382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single" w:sz="18" w:space="4" w:color="409EFF"/>
                <w:bottom w:val="none" w:sz="0" w:space="0" w:color="auto"/>
                <w:right w:val="none" w:sz="0" w:space="0" w:color="auto"/>
              </w:divBdr>
            </w:div>
            <w:div w:id="13009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971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single" w:sz="18" w:space="4" w:color="409EFF"/>
                <w:bottom w:val="none" w:sz="0" w:space="0" w:color="auto"/>
                <w:right w:val="none" w:sz="0" w:space="0" w:color="auto"/>
              </w:divBdr>
            </w:div>
            <w:div w:id="462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237">
          <w:marLeft w:val="0"/>
          <w:marRight w:val="0"/>
          <w:marTop w:val="5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CCCCC"/>
            <w:right w:val="none" w:sz="0" w:space="0" w:color="auto"/>
          </w:divBdr>
        </w:div>
        <w:div w:id="538587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8135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single" w:sz="18" w:space="4" w:color="409EFF"/>
                <w:bottom w:val="none" w:sz="0" w:space="0" w:color="auto"/>
                <w:right w:val="none" w:sz="0" w:space="0" w:color="auto"/>
              </w:divBdr>
            </w:div>
            <w:div w:id="1992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0774">
              <w:marLeft w:val="0"/>
              <w:marRight w:val="0"/>
              <w:marTop w:val="525"/>
              <w:marBottom w:val="300"/>
              <w:divBdr>
                <w:top w:val="none" w:sz="0" w:space="0" w:color="auto"/>
                <w:left w:val="single" w:sz="18" w:space="4" w:color="409EFF"/>
                <w:bottom w:val="none" w:sz="0" w:space="0" w:color="auto"/>
                <w:right w:val="none" w:sz="0" w:space="0" w:color="auto"/>
              </w:divBdr>
            </w:div>
            <w:div w:id="2057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mokahr.com/m/campus-recruitment/37/25238?recommendCode=DS1yUWwJ&amp;hash=%23%2Fjobs" TargetMode="External"/><Relationship Id="rId4" Type="http://schemas.openxmlformats.org/officeDocument/2006/relationships/hyperlink" Target="https://app.mokahr.com/m/campus-recruitment/37/25238?recommendCode=DS1yUWwJ&amp;hash=%23%2Fjob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宇航 黄</dc:creator>
  <cp:keywords/>
  <dc:description/>
  <cp:lastModifiedBy>宇航 黄</cp:lastModifiedBy>
  <cp:revision>1</cp:revision>
  <dcterms:created xsi:type="dcterms:W3CDTF">2024-09-17T07:35:00Z</dcterms:created>
  <dcterms:modified xsi:type="dcterms:W3CDTF">2024-09-17T07:36:00Z</dcterms:modified>
</cp:coreProperties>
</file>